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Default="00233971">
      <w:r>
        <w:t>Blackberries are delicious and one of Australia’s most damaging weeds.</w:t>
      </w:r>
    </w:p>
    <w:p w:rsidR="00233971" w:rsidRDefault="00233971">
      <w:r>
        <w:t>They sprout lots of cranes from a central crown and grow rapidly.</w:t>
      </w:r>
    </w:p>
    <w:p w:rsidR="00233971" w:rsidRDefault="00233971">
      <w:r>
        <w:t xml:space="preserve">These canes can grow to 7metres and as these canes die they form thorny thickets that block out light and kill other plants around them. </w:t>
      </w:r>
    </w:p>
    <w:p w:rsidR="00233971" w:rsidRDefault="00233971">
      <w:r>
        <w:t>They multiply and spread by seeding</w:t>
      </w:r>
      <w:r w:rsidR="00462792">
        <w:t xml:space="preserve"> </w:t>
      </w:r>
      <w:bookmarkStart w:id="0" w:name="_GoBack"/>
      <w:bookmarkEnd w:id="0"/>
      <w:r>
        <w:t xml:space="preserve"> and growing suckers.</w:t>
      </w:r>
    </w:p>
    <w:p w:rsidR="00233971" w:rsidRDefault="00233971">
      <w:r>
        <w:t>Dangerous to eat if sprayed with pesticide by council workers</w:t>
      </w:r>
    </w:p>
    <w:p w:rsidR="00233971" w:rsidRDefault="00233971"/>
    <w:sectPr w:rsidR="00233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71"/>
    <w:rsid w:val="000A5F2B"/>
    <w:rsid w:val="00233971"/>
    <w:rsid w:val="00462792"/>
    <w:rsid w:val="0092602A"/>
    <w:rsid w:val="00C5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2012-06-07T02:03:00Z</dcterms:created>
  <dcterms:modified xsi:type="dcterms:W3CDTF">2012-06-07T02:14:00Z</dcterms:modified>
</cp:coreProperties>
</file>